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17455" w14:textId="7748CD4C" w:rsidR="0053154E" w:rsidRDefault="00A9615B" w:rsidP="00A9615B">
      <w:pPr>
        <w:jc w:val="center"/>
        <w:rPr>
          <w:sz w:val="52"/>
          <w:szCs w:val="52"/>
        </w:rPr>
      </w:pPr>
      <w:r w:rsidRPr="00A9615B">
        <w:rPr>
          <w:sz w:val="52"/>
          <w:szCs w:val="52"/>
        </w:rPr>
        <w:t>Report to The People</w:t>
      </w:r>
    </w:p>
    <w:p w14:paraId="3EF8DF0F" w14:textId="70803BA3" w:rsidR="00911201" w:rsidRPr="00911201" w:rsidRDefault="00911201" w:rsidP="00A9615B">
      <w:pPr>
        <w:jc w:val="center"/>
        <w:rPr>
          <w:sz w:val="40"/>
          <w:szCs w:val="40"/>
        </w:rPr>
      </w:pPr>
      <w:r w:rsidRPr="00911201">
        <w:rPr>
          <w:sz w:val="40"/>
          <w:szCs w:val="40"/>
        </w:rPr>
        <w:t>Lincoln County 2022</w:t>
      </w:r>
    </w:p>
    <w:p w14:paraId="2F152F6E" w14:textId="62EB784A" w:rsidR="00A9615B" w:rsidRDefault="00A9615B" w:rsidP="00A9615B">
      <w:pPr>
        <w:jc w:val="center"/>
        <w:rPr>
          <w:sz w:val="36"/>
          <w:szCs w:val="36"/>
        </w:rPr>
      </w:pPr>
    </w:p>
    <w:p w14:paraId="7E72977B" w14:textId="7BB80668" w:rsidR="008E668C" w:rsidRDefault="001031DD" w:rsidP="00A9615B">
      <w:pPr>
        <w:jc w:val="center"/>
        <w:rPr>
          <w:sz w:val="36"/>
          <w:szCs w:val="36"/>
        </w:rPr>
      </w:pPr>
      <w:r>
        <w:rPr>
          <w:noProof/>
        </w:rPr>
        <w:drawing>
          <wp:inline distT="0" distB="0" distL="0" distR="0" wp14:anchorId="4A2BA1D9" wp14:editId="760367F5">
            <wp:extent cx="3810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713E19D" w14:textId="75AF6269" w:rsidR="008E7FBE" w:rsidRPr="008E7FBE" w:rsidRDefault="001031DD" w:rsidP="008E7FBE">
      <w:pPr>
        <w:tabs>
          <w:tab w:val="left" w:pos="2355"/>
        </w:tabs>
        <w:jc w:val="center"/>
        <w:rPr>
          <w:sz w:val="28"/>
          <w:szCs w:val="28"/>
        </w:rPr>
      </w:pPr>
      <w:r>
        <w:rPr>
          <w:sz w:val="36"/>
          <w:szCs w:val="36"/>
        </w:rPr>
        <w:t>Lincoln County Extension Office</w:t>
      </w:r>
      <w:r>
        <w:rPr>
          <w:sz w:val="36"/>
          <w:szCs w:val="36"/>
        </w:rPr>
        <w:br/>
      </w:r>
      <w:r w:rsidRPr="001031DD">
        <w:rPr>
          <w:sz w:val="28"/>
          <w:szCs w:val="28"/>
        </w:rPr>
        <w:t xml:space="preserve">104 </w:t>
      </w:r>
      <w:proofErr w:type="spellStart"/>
      <w:r w:rsidRPr="001031DD">
        <w:rPr>
          <w:sz w:val="28"/>
          <w:szCs w:val="28"/>
        </w:rPr>
        <w:t>Metker</w:t>
      </w:r>
      <w:proofErr w:type="spellEnd"/>
      <w:r w:rsidRPr="001031DD">
        <w:rPr>
          <w:sz w:val="28"/>
          <w:szCs w:val="28"/>
        </w:rPr>
        <w:t xml:space="preserve"> Trail Stanford KY 40484</w:t>
      </w:r>
      <w:r w:rsidR="008E7FBE">
        <w:rPr>
          <w:sz w:val="28"/>
          <w:szCs w:val="28"/>
        </w:rPr>
        <w:br/>
        <w:t>606-365-2447</w:t>
      </w:r>
      <w:r w:rsidR="008E7FBE">
        <w:rPr>
          <w:sz w:val="28"/>
          <w:szCs w:val="28"/>
        </w:rPr>
        <w:br/>
        <w:t>Lincoln.ca.uky.edu</w:t>
      </w:r>
    </w:p>
    <w:p w14:paraId="44848251" w14:textId="2A88310C" w:rsidR="008E668C" w:rsidRDefault="008E668C" w:rsidP="00A9615B">
      <w:pPr>
        <w:jc w:val="center"/>
        <w:rPr>
          <w:sz w:val="36"/>
          <w:szCs w:val="36"/>
        </w:rPr>
      </w:pPr>
    </w:p>
    <w:p w14:paraId="211D5DBA" w14:textId="767BACEC" w:rsidR="008E668C" w:rsidRDefault="008E668C" w:rsidP="008E7FBE">
      <w:pPr>
        <w:jc w:val="center"/>
        <w:rPr>
          <w:sz w:val="36"/>
          <w:szCs w:val="36"/>
        </w:rPr>
      </w:pPr>
      <w:r>
        <w:rPr>
          <w:sz w:val="36"/>
          <w:szCs w:val="36"/>
        </w:rPr>
        <w:t>One interesting fact about Lincoln County is that we are home to the first brick house in Kentucky. This being the William Whitley House that still stands today.</w:t>
      </w:r>
    </w:p>
    <w:p w14:paraId="01A5D944" w14:textId="528CBF2C" w:rsidR="00911201" w:rsidRDefault="00911201" w:rsidP="00A9615B">
      <w:pPr>
        <w:jc w:val="center"/>
        <w:rPr>
          <w:sz w:val="36"/>
          <w:szCs w:val="36"/>
        </w:rPr>
      </w:pPr>
    </w:p>
    <w:p w14:paraId="7C8EE109" w14:textId="105C0AB6" w:rsidR="00911201" w:rsidRDefault="00911201" w:rsidP="00A9615B">
      <w:pPr>
        <w:jc w:val="center"/>
        <w:rPr>
          <w:sz w:val="36"/>
          <w:szCs w:val="36"/>
        </w:rPr>
      </w:pPr>
    </w:p>
    <w:p w14:paraId="3613A615" w14:textId="2AD755C9" w:rsidR="00911201" w:rsidRDefault="00911201" w:rsidP="00A9615B">
      <w:pPr>
        <w:jc w:val="center"/>
        <w:rPr>
          <w:sz w:val="36"/>
          <w:szCs w:val="36"/>
        </w:rPr>
      </w:pPr>
    </w:p>
    <w:p w14:paraId="28B71D35" w14:textId="5E414D48" w:rsidR="00911201" w:rsidRPr="00911201" w:rsidRDefault="00442254" w:rsidP="00BA0369">
      <w:pPr>
        <w:jc w:val="center"/>
        <w:rPr>
          <w:sz w:val="48"/>
          <w:szCs w:val="48"/>
        </w:rPr>
      </w:pPr>
      <w:r>
        <w:rPr>
          <w:sz w:val="48"/>
          <w:szCs w:val="48"/>
        </w:rPr>
        <w:t>Agriculture and Natural Resources</w:t>
      </w:r>
      <w:r w:rsidR="00911201" w:rsidRPr="00911201">
        <w:rPr>
          <w:sz w:val="48"/>
          <w:szCs w:val="48"/>
        </w:rPr>
        <w:t xml:space="preserve"> Program</w:t>
      </w:r>
    </w:p>
    <w:p w14:paraId="3D7EEE00" w14:textId="497D53E3" w:rsidR="00911201" w:rsidRPr="001920A2" w:rsidRDefault="00911201" w:rsidP="00A9615B">
      <w:pPr>
        <w:jc w:val="center"/>
      </w:pPr>
    </w:p>
    <w:p w14:paraId="6807F5CB" w14:textId="3BD81E79" w:rsidR="00911201" w:rsidRDefault="00BA0369" w:rsidP="00911201">
      <w:pPr>
        <w:rPr>
          <w:sz w:val="36"/>
          <w:szCs w:val="36"/>
        </w:rPr>
      </w:pPr>
      <w:r w:rsidRPr="00063C0E">
        <w:rPr>
          <w:sz w:val="28"/>
          <w:szCs w:val="28"/>
        </w:rPr>
        <w:t xml:space="preserve">Each year the county receives funds to help farmers </w:t>
      </w:r>
      <w:proofErr w:type="gramStart"/>
      <w:r w:rsidRPr="00063C0E">
        <w:rPr>
          <w:sz w:val="28"/>
          <w:szCs w:val="28"/>
        </w:rPr>
        <w:t>with on</w:t>
      </w:r>
      <w:proofErr w:type="gramEnd"/>
      <w:r w:rsidRPr="00063C0E">
        <w:rPr>
          <w:sz w:val="28"/>
          <w:szCs w:val="28"/>
        </w:rPr>
        <w:t xml:space="preserve"> farm advancements. The ANR Extension program is largely involved with this program as there is an educational requirement everyone must complete. The educational component is handed to Extension to see that each person has an opportunity to participate. I have been utilizing the local </w:t>
      </w:r>
      <w:r w:rsidR="00CF37F1">
        <w:rPr>
          <w:sz w:val="28"/>
          <w:szCs w:val="28"/>
        </w:rPr>
        <w:t>drive-in</w:t>
      </w:r>
      <w:r w:rsidRPr="00063C0E">
        <w:rPr>
          <w:sz w:val="28"/>
          <w:szCs w:val="28"/>
        </w:rPr>
        <w:t xml:space="preserve"> to educate those individuals participating in the program. With such a large crowd, we </w:t>
      </w:r>
      <w:proofErr w:type="spellStart"/>
      <w:r w:rsidRPr="00063C0E">
        <w:rPr>
          <w:sz w:val="28"/>
          <w:szCs w:val="28"/>
        </w:rPr>
        <w:t>can not</w:t>
      </w:r>
      <w:proofErr w:type="spellEnd"/>
      <w:r w:rsidRPr="00063C0E">
        <w:rPr>
          <w:sz w:val="28"/>
          <w:szCs w:val="28"/>
        </w:rPr>
        <w:t xml:space="preserve"> fit into the office meeting </w:t>
      </w:r>
      <w:r w:rsidR="00094F61" w:rsidRPr="00063C0E">
        <w:rPr>
          <w:sz w:val="28"/>
          <w:szCs w:val="28"/>
        </w:rPr>
        <w:t>rooms,</w:t>
      </w:r>
      <w:r w:rsidRPr="00063C0E">
        <w:rPr>
          <w:sz w:val="28"/>
          <w:szCs w:val="28"/>
        </w:rPr>
        <w:t xml:space="preserve"> so we have moved it outside! </w:t>
      </w:r>
      <w:proofErr w:type="gramStart"/>
      <w:r w:rsidR="00094F61" w:rsidRPr="00063C0E">
        <w:rPr>
          <w:sz w:val="28"/>
          <w:szCs w:val="28"/>
        </w:rPr>
        <w:t>Cattleman’s</w:t>
      </w:r>
      <w:proofErr w:type="gramEnd"/>
      <w:r w:rsidR="00094F61" w:rsidRPr="00063C0E">
        <w:rPr>
          <w:sz w:val="28"/>
          <w:szCs w:val="28"/>
        </w:rPr>
        <w:t xml:space="preserve"> cooked for everyone</w:t>
      </w:r>
      <w:r w:rsidR="00A14FE7">
        <w:rPr>
          <w:sz w:val="28"/>
          <w:szCs w:val="28"/>
        </w:rPr>
        <w:t>,</w:t>
      </w:r>
      <w:r w:rsidR="00094F61" w:rsidRPr="00063C0E">
        <w:rPr>
          <w:sz w:val="28"/>
          <w:szCs w:val="28"/>
        </w:rPr>
        <w:t xml:space="preserve"> and the concession stands </w:t>
      </w:r>
      <w:r w:rsidR="00CF37F1">
        <w:rPr>
          <w:sz w:val="28"/>
          <w:szCs w:val="28"/>
        </w:rPr>
        <w:t>were</w:t>
      </w:r>
      <w:r w:rsidR="00094F61" w:rsidRPr="00063C0E">
        <w:rPr>
          <w:sz w:val="28"/>
          <w:szCs w:val="28"/>
        </w:rPr>
        <w:t xml:space="preserve"> open for business selling the best soft serve ice cream in town. We had a raffle that night as well, and the winner went home with a brand new grill!</w:t>
      </w:r>
      <w:r w:rsidR="00094F61">
        <w:rPr>
          <w:sz w:val="36"/>
          <w:szCs w:val="36"/>
        </w:rPr>
        <w:t xml:space="preserve"> </w:t>
      </w:r>
      <w:r>
        <w:rPr>
          <w:sz w:val="36"/>
          <w:szCs w:val="36"/>
        </w:rPr>
        <w:t xml:space="preserve">  </w:t>
      </w:r>
      <w:r>
        <w:rPr>
          <w:noProof/>
          <w:sz w:val="36"/>
          <w:szCs w:val="36"/>
        </w:rPr>
        <w:drawing>
          <wp:inline distT="0" distB="0" distL="0" distR="0" wp14:anchorId="1E1BFF38" wp14:editId="0CCF248F">
            <wp:extent cx="6104890" cy="2981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4890" cy="2981325"/>
                    </a:xfrm>
                    <a:prstGeom prst="rect">
                      <a:avLst/>
                    </a:prstGeom>
                    <a:noFill/>
                  </pic:spPr>
                </pic:pic>
              </a:graphicData>
            </a:graphic>
          </wp:inline>
        </w:drawing>
      </w:r>
    </w:p>
    <w:p w14:paraId="7B64BF59" w14:textId="1D899DD0" w:rsidR="00063C0E" w:rsidRDefault="00063C0E" w:rsidP="00911201">
      <w:pPr>
        <w:rPr>
          <w:sz w:val="28"/>
          <w:szCs w:val="28"/>
        </w:rPr>
      </w:pPr>
    </w:p>
    <w:p w14:paraId="64C796E1" w14:textId="0BABE7C4" w:rsidR="00841288" w:rsidRPr="00841288" w:rsidRDefault="00122A5E" w:rsidP="00841288">
      <w:pPr>
        <w:rPr>
          <w:sz w:val="48"/>
          <w:szCs w:val="48"/>
        </w:rPr>
      </w:pPr>
      <w:r>
        <w:rPr>
          <w:sz w:val="28"/>
          <w:szCs w:val="28"/>
        </w:rPr>
        <w:t xml:space="preserve">Over 200 people in </w:t>
      </w:r>
      <w:r w:rsidR="001537E0">
        <w:rPr>
          <w:sz w:val="28"/>
          <w:szCs w:val="28"/>
        </w:rPr>
        <w:t>attendance!</w:t>
      </w:r>
      <w:r w:rsidR="00841288">
        <w:rPr>
          <w:sz w:val="28"/>
          <w:szCs w:val="28"/>
        </w:rPr>
        <w:br/>
      </w:r>
      <w:r w:rsidR="00841288" w:rsidRPr="00841288">
        <w:rPr>
          <w:sz w:val="32"/>
          <w:szCs w:val="32"/>
        </w:rPr>
        <w:t>Success Story Highlight</w:t>
      </w:r>
      <w:r w:rsidR="00841288">
        <w:rPr>
          <w:sz w:val="48"/>
          <w:szCs w:val="48"/>
        </w:rPr>
        <w:br/>
      </w:r>
      <w:r w:rsidR="00841288">
        <w:rPr>
          <w:sz w:val="28"/>
          <w:szCs w:val="28"/>
        </w:rPr>
        <w:t>Success Story Title: Bring on the Popcorn!</w:t>
      </w:r>
    </w:p>
    <w:p w14:paraId="4377F633" w14:textId="57F421B5" w:rsidR="00122A5E" w:rsidRDefault="00122A5E" w:rsidP="00911201">
      <w:pPr>
        <w:rPr>
          <w:sz w:val="28"/>
          <w:szCs w:val="28"/>
        </w:rPr>
      </w:pPr>
    </w:p>
    <w:p w14:paraId="39F49A6C" w14:textId="77777777" w:rsidR="001920A2" w:rsidRPr="001920A2" w:rsidRDefault="001920A2" w:rsidP="00155287">
      <w:pPr>
        <w:jc w:val="center"/>
        <w:rPr>
          <w:sz w:val="32"/>
          <w:szCs w:val="32"/>
        </w:rPr>
      </w:pPr>
    </w:p>
    <w:p w14:paraId="580D18EE" w14:textId="0F9749BD" w:rsidR="00C159F3" w:rsidRDefault="00841288" w:rsidP="00155287">
      <w:pPr>
        <w:jc w:val="center"/>
        <w:rPr>
          <w:sz w:val="48"/>
          <w:szCs w:val="48"/>
        </w:rPr>
      </w:pPr>
      <w:r>
        <w:rPr>
          <w:sz w:val="48"/>
          <w:szCs w:val="48"/>
        </w:rPr>
        <w:t>Family and Consumer Sciences</w:t>
      </w:r>
    </w:p>
    <w:p w14:paraId="3E8FBCF0" w14:textId="63636AFF" w:rsidR="003C314A" w:rsidRDefault="00527E65" w:rsidP="00911201">
      <w:pPr>
        <w:rPr>
          <w:sz w:val="28"/>
          <w:szCs w:val="28"/>
        </w:rPr>
      </w:pPr>
      <w:r w:rsidRPr="00527E65">
        <w:rPr>
          <w:sz w:val="28"/>
          <w:szCs w:val="28"/>
        </w:rPr>
        <w:t xml:space="preserve">The </w:t>
      </w:r>
      <w:r>
        <w:rPr>
          <w:sz w:val="28"/>
          <w:szCs w:val="28"/>
        </w:rPr>
        <w:t>Family and Consumer Science groups are all very active. From Quilting to exercising and everything in between. This was a big year for this program area as membership grew</w:t>
      </w:r>
      <w:r w:rsidR="002463E2">
        <w:rPr>
          <w:sz w:val="28"/>
          <w:szCs w:val="28"/>
        </w:rPr>
        <w:t xml:space="preserve"> and</w:t>
      </w:r>
      <w:r>
        <w:rPr>
          <w:sz w:val="28"/>
          <w:szCs w:val="28"/>
        </w:rPr>
        <w:t xml:space="preserve"> </w:t>
      </w:r>
      <w:r w:rsidR="007057D6">
        <w:rPr>
          <w:sz w:val="28"/>
          <w:szCs w:val="28"/>
        </w:rPr>
        <w:t xml:space="preserve">testing of </w:t>
      </w:r>
      <w:r>
        <w:rPr>
          <w:sz w:val="28"/>
          <w:szCs w:val="28"/>
        </w:rPr>
        <w:t xml:space="preserve">new </w:t>
      </w:r>
      <w:r w:rsidR="00C266ED">
        <w:rPr>
          <w:sz w:val="28"/>
          <w:szCs w:val="28"/>
        </w:rPr>
        <w:t>pilot</w:t>
      </w:r>
      <w:r>
        <w:rPr>
          <w:sz w:val="28"/>
          <w:szCs w:val="28"/>
        </w:rPr>
        <w:t xml:space="preserve"> programs</w:t>
      </w:r>
      <w:r w:rsidR="002463E2">
        <w:rPr>
          <w:sz w:val="28"/>
          <w:szCs w:val="28"/>
        </w:rPr>
        <w:t>.</w:t>
      </w:r>
      <w:r>
        <w:rPr>
          <w:sz w:val="28"/>
          <w:szCs w:val="28"/>
        </w:rPr>
        <w:t xml:space="preserve"> </w:t>
      </w:r>
      <w:r w:rsidR="002463E2">
        <w:rPr>
          <w:sz w:val="28"/>
          <w:szCs w:val="28"/>
        </w:rPr>
        <w:t>W</w:t>
      </w:r>
      <w:r w:rsidR="007057D6">
        <w:rPr>
          <w:sz w:val="28"/>
          <w:szCs w:val="28"/>
        </w:rPr>
        <w:t xml:space="preserve">e cannot forget to mention </w:t>
      </w:r>
      <w:r w:rsidR="002D5C40">
        <w:rPr>
          <w:sz w:val="28"/>
          <w:szCs w:val="28"/>
        </w:rPr>
        <w:t xml:space="preserve">that </w:t>
      </w:r>
      <w:r w:rsidR="007057D6">
        <w:rPr>
          <w:sz w:val="28"/>
          <w:szCs w:val="28"/>
        </w:rPr>
        <w:t xml:space="preserve">the </w:t>
      </w:r>
      <w:r>
        <w:rPr>
          <w:sz w:val="28"/>
          <w:szCs w:val="28"/>
        </w:rPr>
        <w:t>Lincoln County Homemakers served as the host for the Area Homemakers Annual Meeting.</w:t>
      </w:r>
      <w:r w:rsidR="002463E2">
        <w:rPr>
          <w:sz w:val="28"/>
          <w:szCs w:val="28"/>
        </w:rPr>
        <w:t xml:space="preserve"> This </w:t>
      </w:r>
      <w:r w:rsidR="002D5C40">
        <w:rPr>
          <w:sz w:val="28"/>
          <w:szCs w:val="28"/>
        </w:rPr>
        <w:t>year’s</w:t>
      </w:r>
      <w:r w:rsidR="002463E2">
        <w:rPr>
          <w:sz w:val="28"/>
          <w:szCs w:val="28"/>
        </w:rPr>
        <w:t xml:space="preserve"> Annual Meeting was well attended with Homem</w:t>
      </w:r>
      <w:r w:rsidR="003C314A">
        <w:rPr>
          <w:sz w:val="28"/>
          <w:szCs w:val="28"/>
        </w:rPr>
        <w:t>a</w:t>
      </w:r>
      <w:r w:rsidR="002463E2">
        <w:rPr>
          <w:sz w:val="28"/>
          <w:szCs w:val="28"/>
        </w:rPr>
        <w:t xml:space="preserve">kers from </w:t>
      </w:r>
      <w:proofErr w:type="gramStart"/>
      <w:r w:rsidR="003C314A">
        <w:rPr>
          <w:sz w:val="28"/>
          <w:szCs w:val="28"/>
        </w:rPr>
        <w:t>all across</w:t>
      </w:r>
      <w:proofErr w:type="gramEnd"/>
      <w:r w:rsidR="002463E2">
        <w:rPr>
          <w:sz w:val="28"/>
          <w:szCs w:val="28"/>
        </w:rPr>
        <w:t xml:space="preserve"> the area</w:t>
      </w:r>
      <w:r w:rsidR="003C314A">
        <w:rPr>
          <w:sz w:val="28"/>
          <w:szCs w:val="28"/>
        </w:rPr>
        <w:t xml:space="preserve">. The theme was fun and exciting as all </w:t>
      </w:r>
      <w:r w:rsidR="002D5C40">
        <w:rPr>
          <w:sz w:val="28"/>
          <w:szCs w:val="28"/>
        </w:rPr>
        <w:t>were</w:t>
      </w:r>
      <w:r w:rsidR="003C314A">
        <w:rPr>
          <w:sz w:val="28"/>
          <w:szCs w:val="28"/>
        </w:rPr>
        <w:t xml:space="preserve"> dressed in their favorite Hawaiian textiles</w:t>
      </w:r>
      <w:r w:rsidR="001A355F">
        <w:rPr>
          <w:sz w:val="28"/>
          <w:szCs w:val="28"/>
        </w:rPr>
        <w:t xml:space="preserve">. The Lincoln County Cattleman’s provided a </w:t>
      </w:r>
      <w:proofErr w:type="spellStart"/>
      <w:r w:rsidR="001A355F">
        <w:rPr>
          <w:sz w:val="28"/>
          <w:szCs w:val="28"/>
        </w:rPr>
        <w:t>mouth watering</w:t>
      </w:r>
      <w:proofErr w:type="spellEnd"/>
      <w:r w:rsidR="001A355F">
        <w:rPr>
          <w:sz w:val="28"/>
          <w:szCs w:val="28"/>
        </w:rPr>
        <w:t xml:space="preserve"> brisket dinner. It must have been good</w:t>
      </w:r>
      <w:r w:rsidR="00C266ED">
        <w:rPr>
          <w:sz w:val="28"/>
          <w:szCs w:val="28"/>
        </w:rPr>
        <w:t>,</w:t>
      </w:r>
      <w:r w:rsidR="001A355F">
        <w:rPr>
          <w:sz w:val="28"/>
          <w:szCs w:val="28"/>
        </w:rPr>
        <w:t xml:space="preserve"> as there were no leftovers!</w:t>
      </w:r>
      <w:r w:rsidR="003C314A">
        <w:rPr>
          <w:sz w:val="28"/>
          <w:szCs w:val="28"/>
        </w:rPr>
        <w:t xml:space="preserve"> </w:t>
      </w:r>
    </w:p>
    <w:p w14:paraId="595C3DCA" w14:textId="3A370509" w:rsidR="001A355F" w:rsidRDefault="003C314A" w:rsidP="00911201">
      <w:pPr>
        <w:rPr>
          <w:sz w:val="28"/>
          <w:szCs w:val="28"/>
        </w:rPr>
      </w:pPr>
      <w:r>
        <w:rPr>
          <w:sz w:val="28"/>
          <w:szCs w:val="28"/>
        </w:rPr>
        <w:t>82 Homemakers attended the Annual Meetin</w:t>
      </w:r>
      <w:r w:rsidR="00263B8F">
        <w:rPr>
          <w:sz w:val="28"/>
          <w:szCs w:val="28"/>
        </w:rPr>
        <w:t>g!</w:t>
      </w:r>
      <w:r w:rsidR="007057D6">
        <w:rPr>
          <w:sz w:val="28"/>
          <w:szCs w:val="28"/>
        </w:rPr>
        <w:t xml:space="preserve"> </w:t>
      </w:r>
    </w:p>
    <w:p w14:paraId="1385227A" w14:textId="77777777" w:rsidR="00D46A04" w:rsidRDefault="00D46A04" w:rsidP="00911201">
      <w:pPr>
        <w:rPr>
          <w:sz w:val="28"/>
          <w:szCs w:val="28"/>
        </w:rPr>
      </w:pPr>
    </w:p>
    <w:p w14:paraId="0B197BBB" w14:textId="3F0CED57" w:rsidR="00D46A04" w:rsidRDefault="00DB5BD6" w:rsidP="00DB5BD6">
      <w:pPr>
        <w:jc w:val="center"/>
        <w:rPr>
          <w:sz w:val="28"/>
          <w:szCs w:val="28"/>
        </w:rPr>
      </w:pPr>
      <w:r>
        <w:rPr>
          <w:noProof/>
          <w:sz w:val="28"/>
          <w:szCs w:val="28"/>
        </w:rPr>
        <w:drawing>
          <wp:inline distT="0" distB="0" distL="0" distR="0" wp14:anchorId="026301AC" wp14:editId="0BC4C0E0">
            <wp:extent cx="1762526" cy="1482584"/>
            <wp:effectExtent l="0" t="0" r="0" b="3810"/>
            <wp:docPr id="1955688712"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88712" name="Picture 3" descr="A group of people in a room&#10;&#10;Description automatically generated with medium confidence"/>
                    <pic:cNvPicPr/>
                  </pic:nvPicPr>
                  <pic:blipFill rotWithShape="1">
                    <a:blip r:embed="rId9">
                      <a:extLst>
                        <a:ext uri="{28A0092B-C50C-407E-A947-70E740481C1C}">
                          <a14:useLocalDpi xmlns:a14="http://schemas.microsoft.com/office/drawing/2010/main" val="0"/>
                        </a:ext>
                      </a:extLst>
                    </a:blip>
                    <a:srcRect r="51271"/>
                    <a:stretch/>
                  </pic:blipFill>
                  <pic:spPr bwMode="auto">
                    <a:xfrm>
                      <a:off x="0" y="0"/>
                      <a:ext cx="1807067" cy="1520050"/>
                    </a:xfrm>
                    <a:prstGeom prst="rect">
                      <a:avLst/>
                    </a:prstGeom>
                    <a:ln>
                      <a:noFill/>
                    </a:ln>
                    <a:extLst>
                      <a:ext uri="{53640926-AAD7-44D8-BBD7-CCE9431645EC}">
                        <a14:shadowObscured xmlns:a14="http://schemas.microsoft.com/office/drawing/2010/main"/>
                      </a:ext>
                    </a:extLst>
                  </pic:spPr>
                </pic:pic>
              </a:graphicData>
            </a:graphic>
          </wp:inline>
        </w:drawing>
      </w:r>
      <w:r w:rsidR="00A26A19">
        <w:rPr>
          <w:noProof/>
          <w:sz w:val="28"/>
          <w:szCs w:val="28"/>
        </w:rPr>
        <w:drawing>
          <wp:inline distT="0" distB="0" distL="0" distR="0" wp14:anchorId="6DF9F89F" wp14:editId="1A1E5C9C">
            <wp:extent cx="3440382" cy="1481002"/>
            <wp:effectExtent l="0" t="0" r="8255" b="5080"/>
            <wp:docPr id="1895305759"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05759" name="Picture 4" descr="A group of people sitting at a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52080" cy="1529085"/>
                    </a:xfrm>
                    <a:prstGeom prst="rect">
                      <a:avLst/>
                    </a:prstGeom>
                  </pic:spPr>
                </pic:pic>
              </a:graphicData>
            </a:graphic>
          </wp:inline>
        </w:drawing>
      </w:r>
    </w:p>
    <w:p w14:paraId="52E036C7" w14:textId="77777777" w:rsidR="00D46A04" w:rsidRDefault="00D46A04" w:rsidP="00911201">
      <w:pPr>
        <w:rPr>
          <w:sz w:val="28"/>
          <w:szCs w:val="28"/>
        </w:rPr>
      </w:pPr>
    </w:p>
    <w:p w14:paraId="34393E0F" w14:textId="77777777" w:rsidR="00D46A04" w:rsidRDefault="00D46A04" w:rsidP="00911201">
      <w:pPr>
        <w:rPr>
          <w:sz w:val="28"/>
          <w:szCs w:val="28"/>
        </w:rPr>
      </w:pPr>
    </w:p>
    <w:p w14:paraId="6E48A544" w14:textId="22514A26" w:rsidR="00527E65" w:rsidRDefault="001A355F" w:rsidP="00911201">
      <w:pPr>
        <w:rPr>
          <w:sz w:val="28"/>
          <w:szCs w:val="28"/>
        </w:rPr>
      </w:pPr>
      <w:proofErr w:type="spellStart"/>
      <w:r>
        <w:rPr>
          <w:sz w:val="28"/>
          <w:szCs w:val="28"/>
        </w:rPr>
        <w:t>Bingocize</w:t>
      </w:r>
      <w:proofErr w:type="spellEnd"/>
      <w:r>
        <w:rPr>
          <w:sz w:val="28"/>
          <w:szCs w:val="28"/>
        </w:rPr>
        <w:t xml:space="preserve"> was a hit! There is no doubting that.</w:t>
      </w:r>
      <w:r w:rsidR="00263B8F">
        <w:rPr>
          <w:sz w:val="28"/>
          <w:szCs w:val="28"/>
        </w:rPr>
        <w:t xml:space="preserve"> Participants loved playing bingo and learning new </w:t>
      </w:r>
      <w:r w:rsidR="006E7956">
        <w:rPr>
          <w:sz w:val="28"/>
          <w:szCs w:val="28"/>
        </w:rPr>
        <w:t>exercise</w:t>
      </w:r>
      <w:r w:rsidR="00263B8F">
        <w:rPr>
          <w:sz w:val="28"/>
          <w:szCs w:val="28"/>
        </w:rPr>
        <w:t xml:space="preserve"> moves, sign language, and having special </w:t>
      </w:r>
      <w:r w:rsidR="00292C52">
        <w:rPr>
          <w:sz w:val="28"/>
          <w:szCs w:val="28"/>
        </w:rPr>
        <w:t>guests</w:t>
      </w:r>
      <w:r w:rsidR="00263B8F">
        <w:rPr>
          <w:sz w:val="28"/>
          <w:szCs w:val="28"/>
        </w:rPr>
        <w:t xml:space="preserve"> call out the numbers from time to time, all while listening to hit music like the Beach Boys!</w:t>
      </w:r>
      <w:r w:rsidR="00800E53">
        <w:rPr>
          <w:sz w:val="28"/>
          <w:szCs w:val="28"/>
        </w:rPr>
        <w:t xml:space="preserve"> With so much fun to be had, the group started to </w:t>
      </w:r>
      <w:r w:rsidR="006E7956">
        <w:rPr>
          <w:sz w:val="28"/>
          <w:szCs w:val="28"/>
        </w:rPr>
        <w:t>outgrow</w:t>
      </w:r>
      <w:r w:rsidR="00800E53">
        <w:rPr>
          <w:sz w:val="28"/>
          <w:szCs w:val="28"/>
        </w:rPr>
        <w:t xml:space="preserve"> the meeting space used for this program.</w:t>
      </w:r>
      <w:r w:rsidR="006E7956">
        <w:rPr>
          <w:sz w:val="28"/>
          <w:szCs w:val="28"/>
        </w:rPr>
        <w:t xml:space="preserve"> Because of such great participation, </w:t>
      </w:r>
      <w:proofErr w:type="spellStart"/>
      <w:r w:rsidR="00751839">
        <w:rPr>
          <w:sz w:val="28"/>
          <w:szCs w:val="28"/>
        </w:rPr>
        <w:t>B</w:t>
      </w:r>
      <w:r w:rsidR="006E7956">
        <w:rPr>
          <w:sz w:val="28"/>
          <w:szCs w:val="28"/>
        </w:rPr>
        <w:t>ingocize</w:t>
      </w:r>
      <w:proofErr w:type="spellEnd"/>
      <w:r w:rsidR="006E7956">
        <w:rPr>
          <w:sz w:val="28"/>
          <w:szCs w:val="28"/>
        </w:rPr>
        <w:t xml:space="preserve"> had to be divided into two sessions!</w:t>
      </w:r>
      <w:r w:rsidR="00800E53">
        <w:rPr>
          <w:sz w:val="28"/>
          <w:szCs w:val="28"/>
        </w:rPr>
        <w:t xml:space="preserve"> </w:t>
      </w:r>
      <w:r w:rsidR="00263B8F">
        <w:rPr>
          <w:sz w:val="28"/>
          <w:szCs w:val="28"/>
        </w:rPr>
        <w:t xml:space="preserve"> </w:t>
      </w:r>
    </w:p>
    <w:p w14:paraId="46710583" w14:textId="78ED51AC" w:rsidR="00045E37" w:rsidRDefault="00045E37" w:rsidP="00911201">
      <w:pPr>
        <w:rPr>
          <w:sz w:val="28"/>
          <w:szCs w:val="28"/>
        </w:rPr>
      </w:pPr>
    </w:p>
    <w:p w14:paraId="43632095" w14:textId="4CE5B996" w:rsidR="00045E37" w:rsidRDefault="00045E37" w:rsidP="00911201">
      <w:pPr>
        <w:rPr>
          <w:sz w:val="28"/>
          <w:szCs w:val="28"/>
        </w:rPr>
      </w:pPr>
    </w:p>
    <w:p w14:paraId="12F3F5A4" w14:textId="55A9EAD8" w:rsidR="00256822" w:rsidRDefault="00256822" w:rsidP="00256822">
      <w:pPr>
        <w:jc w:val="center"/>
        <w:rPr>
          <w:sz w:val="48"/>
          <w:szCs w:val="48"/>
        </w:rPr>
      </w:pPr>
      <w:r>
        <w:rPr>
          <w:sz w:val="48"/>
          <w:szCs w:val="48"/>
        </w:rPr>
        <w:t>4-H</w:t>
      </w:r>
    </w:p>
    <w:p w14:paraId="3CD2CF7E" w14:textId="77777777" w:rsidR="00256822" w:rsidRPr="00256822" w:rsidRDefault="00256822" w:rsidP="00256822">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256822">
        <w:rPr>
          <w:rFonts w:ascii="Times New Roman" w:eastAsia="Times New Roman" w:hAnsi="Times New Roman" w:cs="Times New Roman"/>
          <w:b/>
          <w:bCs/>
          <w:kern w:val="36"/>
          <w:sz w:val="40"/>
          <w:szCs w:val="40"/>
        </w:rPr>
        <w:t>Teen Service Builds Skills and Resiliency</w:t>
      </w:r>
    </w:p>
    <w:p w14:paraId="7E6EE1B9"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In 2021, Mental Health America ranked Kentucky 19</w:t>
      </w:r>
      <w:r w:rsidRPr="00256822">
        <w:rPr>
          <w:rFonts w:ascii="Times New Roman" w:eastAsia="Times New Roman" w:hAnsi="Times New Roman" w:cs="Times New Roman"/>
          <w:sz w:val="24"/>
          <w:szCs w:val="24"/>
          <w:vertAlign w:val="superscript"/>
        </w:rPr>
        <w:t>th</w:t>
      </w:r>
      <w:r w:rsidRPr="00256822">
        <w:rPr>
          <w:rFonts w:ascii="Times New Roman" w:eastAsia="Times New Roman" w:hAnsi="Times New Roman" w:cs="Times New Roman"/>
          <w:sz w:val="24"/>
          <w:szCs w:val="24"/>
        </w:rPr>
        <w:t xml:space="preserve"> among the 50 states in prevalence of mental illness and access to care.  Measured during the pandemic, 46,000 (13.6%) Kentucky youth ages 12-17 reported suffering at least one major depressive episode in the past year.  Of those, 31,000 teens (9.6%) reported severe major depression, often co-occurring with substance abuse, anxiety, and disorderly behavior.</w:t>
      </w:r>
    </w:p>
    <w:p w14:paraId="7ED664F3"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xml:space="preserve">According to the Department of Health and Human Services, National Institutes of Health, and the Surgeon General (2009), there are several community-level protective factors that help youth avoid mental, emotional, and behavioral disorders, including physical and psychological safety, structure, supportive relationships, opportunities to belong, positive social norms, allowing youth to make useful contributions and feel like they matter, and opportunities for building skills (Search Institute, 2006).  Positive youth development is one of the strongest tools our society </w:t>
      </w:r>
      <w:proofErr w:type="gramStart"/>
      <w:r w:rsidRPr="00256822">
        <w:rPr>
          <w:rFonts w:ascii="Times New Roman" w:eastAsia="Times New Roman" w:hAnsi="Times New Roman" w:cs="Times New Roman"/>
          <w:sz w:val="24"/>
          <w:szCs w:val="24"/>
        </w:rPr>
        <w:t>has to</w:t>
      </w:r>
      <w:proofErr w:type="gramEnd"/>
      <w:r w:rsidRPr="00256822">
        <w:rPr>
          <w:rFonts w:ascii="Times New Roman" w:eastAsia="Times New Roman" w:hAnsi="Times New Roman" w:cs="Times New Roman"/>
          <w:sz w:val="24"/>
          <w:szCs w:val="24"/>
        </w:rPr>
        <w:t xml:space="preserve"> help prevent depression, suicide, substance abuse and other indicators of adolescent mental disorders.  </w:t>
      </w:r>
    </w:p>
    <w:p w14:paraId="01EBAA1A"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In April 2022, teens in Boyle County and Lincoln County 4-H participated in a week-long service-learning trip to New Orleans, Louisiana, to experience all the protective factors listed above.  Thirteen youth, two adult volunteers and both county 4-H agents attended.  Partnering with Rebuilding Hope in New Orleans and Rebuilding Together New Orleans, the youth worked three days on three different storm-damaged homes in the Lower 9</w:t>
      </w:r>
      <w:r w:rsidRPr="00256822">
        <w:rPr>
          <w:rFonts w:ascii="Times New Roman" w:eastAsia="Times New Roman" w:hAnsi="Times New Roman" w:cs="Times New Roman"/>
          <w:sz w:val="24"/>
          <w:szCs w:val="24"/>
          <w:vertAlign w:val="superscript"/>
        </w:rPr>
        <w:t>th</w:t>
      </w:r>
      <w:r w:rsidRPr="00256822">
        <w:rPr>
          <w:rFonts w:ascii="Times New Roman" w:eastAsia="Times New Roman" w:hAnsi="Times New Roman" w:cs="Times New Roman"/>
          <w:sz w:val="24"/>
          <w:szCs w:val="24"/>
        </w:rPr>
        <w:t xml:space="preserve"> Ward, Lake Forest, and Gentilly neighborhoods.  Youth built decking, painted, cut, and installed drywall, caulked, cleaned, and mitigated mold and insect damage on the three homes.  In the process, youth learned to use power tools and extension ladders, how to install doors, basic carpentry, and painting skills.  The youth were also able to meet and visit with the homeowners to get a better understanding of life in a very different culture from their own.  </w:t>
      </w:r>
    </w:p>
    <w:p w14:paraId="48E9699B"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xml:space="preserve">After completing their service work, the group took two days to learn more about south Louisiana, floating through Bayou </w:t>
      </w:r>
      <w:proofErr w:type="spellStart"/>
      <w:r w:rsidRPr="00256822">
        <w:rPr>
          <w:rFonts w:ascii="Times New Roman" w:eastAsia="Times New Roman" w:hAnsi="Times New Roman" w:cs="Times New Roman"/>
          <w:sz w:val="24"/>
          <w:szCs w:val="24"/>
        </w:rPr>
        <w:t>Manchac</w:t>
      </w:r>
      <w:proofErr w:type="spellEnd"/>
      <w:r w:rsidRPr="00256822">
        <w:rPr>
          <w:rFonts w:ascii="Times New Roman" w:eastAsia="Times New Roman" w:hAnsi="Times New Roman" w:cs="Times New Roman"/>
          <w:sz w:val="24"/>
          <w:szCs w:val="24"/>
        </w:rPr>
        <w:t>, touring the French Quarter, taking a riverboat cruise on the Mississippi, visiting the National World War II Museum, and exploring City Park.  And, of course, no trip to New Orleans is complete without experiencing the food and music of this unique city.</w:t>
      </w:r>
    </w:p>
    <w:p w14:paraId="3D854810"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In a post-trip evaluation:</w:t>
      </w:r>
    </w:p>
    <w:p w14:paraId="3D2A55BF"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lastRenderedPageBreak/>
        <w:t>1.  100% of participants agreed 4-H is a place where:</w:t>
      </w:r>
    </w:p>
    <w:p w14:paraId="1C284240"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A.           Adults care about them</w:t>
      </w:r>
    </w:p>
    <w:p w14:paraId="4F825E20"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B.           They feel safe</w:t>
      </w:r>
    </w:p>
    <w:p w14:paraId="5761D966"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C.           They have opportunities to help their communities</w:t>
      </w:r>
    </w:p>
    <w:p w14:paraId="5FDE0DD9"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D.          They have a chance to be a leader</w:t>
      </w:r>
    </w:p>
    <w:p w14:paraId="64C617F8"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2.  91% of participants reported learning about a different culture on the trip</w:t>
      </w:r>
    </w:p>
    <w:p w14:paraId="1E9272A4"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3.  100% of participants reported:</w:t>
      </w:r>
    </w:p>
    <w:p w14:paraId="7344C67B"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A. The trip challenged them to open their minds to things that were new and different</w:t>
      </w:r>
    </w:p>
    <w:p w14:paraId="307F52C6"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B.  Trying a new food</w:t>
      </w:r>
    </w:p>
    <w:p w14:paraId="1F973399"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C.  Sharing something they learned while traveling with someone at home after the trip</w:t>
      </w:r>
    </w:p>
    <w:p w14:paraId="06A33ADE"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w:t>
      </w:r>
    </w:p>
    <w:p w14:paraId="3F1618A9"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Evaluating their time in New Orleans, our teens reflected:</w:t>
      </w:r>
    </w:p>
    <w:p w14:paraId="4DBCE635"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“I learned to try all sorts of things, no matter if you think you don’t like it.”</w:t>
      </w:r>
    </w:p>
    <w:p w14:paraId="62D85EC9"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“I learned so much about the culture and brightness of NOLA and the corruption that affects people every day.”</w:t>
      </w:r>
    </w:p>
    <w:p w14:paraId="21B93590"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“I learned how to make gumbo.”</w:t>
      </w:r>
    </w:p>
    <w:p w14:paraId="5948A868"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“The most interesting thing I learned was the people’s attitude on life.  It seems more laid back and go with the flow….”</w:t>
      </w:r>
    </w:p>
    <w:p w14:paraId="5371887A"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 </w:t>
      </w:r>
    </w:p>
    <w:p w14:paraId="458DA356"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When asked what made the greatest impact on them during their trip to New Orleans, the teens said:</w:t>
      </w:r>
    </w:p>
    <w:p w14:paraId="65BFED1C"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“I’ve been trying new things and new experiences.”</w:t>
      </w:r>
    </w:p>
    <w:p w14:paraId="0EF84755"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“Learning about the hardships that people face.”</w:t>
      </w:r>
    </w:p>
    <w:p w14:paraId="65D53A87"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lastRenderedPageBreak/>
        <w:t>“I learned many new skills from the construction work.  I learned how to paint more effectively and how to put up drywall.”</w:t>
      </w:r>
    </w:p>
    <w:p w14:paraId="40334527"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t>“What impacted me most was getting the chance to be part of something great and getting to know a group of very wonderful people.”</w:t>
      </w:r>
    </w:p>
    <w:p w14:paraId="09F0C988"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fldChar w:fldCharType="begin"/>
      </w:r>
      <w:r w:rsidRPr="00256822">
        <w:rPr>
          <w:rFonts w:ascii="Times New Roman" w:eastAsia="Times New Roman" w:hAnsi="Times New Roman" w:cs="Times New Roman"/>
          <w:sz w:val="24"/>
          <w:szCs w:val="24"/>
        </w:rPr>
        <w:instrText xml:space="preserve"> INCLUDEPICTURE "https://kers.ca.uky.edu/core/fileuploads/395da524e1819c725aeffa19cae2f9aeec166494.png" \* MERGEFORMATINET </w:instrText>
      </w:r>
      <w:r w:rsidRPr="00256822">
        <w:rPr>
          <w:rFonts w:ascii="Times New Roman" w:eastAsia="Times New Roman" w:hAnsi="Times New Roman" w:cs="Times New Roman"/>
          <w:sz w:val="24"/>
          <w:szCs w:val="24"/>
        </w:rPr>
        <w:fldChar w:fldCharType="separate"/>
      </w:r>
      <w:r w:rsidRPr="00256822">
        <w:rPr>
          <w:rFonts w:ascii="Times New Roman" w:eastAsia="Times New Roman" w:hAnsi="Times New Roman" w:cs="Times New Roman"/>
          <w:noProof/>
          <w:sz w:val="24"/>
          <w:szCs w:val="24"/>
        </w:rPr>
        <w:drawing>
          <wp:inline distT="0" distB="0" distL="0" distR="0" wp14:anchorId="0892B2B8" wp14:editId="2C3537C7">
            <wp:extent cx="4789219" cy="6573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202" cy="6631031"/>
                    </a:xfrm>
                    <a:prstGeom prst="rect">
                      <a:avLst/>
                    </a:prstGeom>
                    <a:noFill/>
                    <a:ln>
                      <a:noFill/>
                    </a:ln>
                  </pic:spPr>
                </pic:pic>
              </a:graphicData>
            </a:graphic>
          </wp:inline>
        </w:drawing>
      </w:r>
      <w:r w:rsidRPr="00256822">
        <w:rPr>
          <w:rFonts w:ascii="Times New Roman" w:eastAsia="Times New Roman" w:hAnsi="Times New Roman" w:cs="Times New Roman"/>
          <w:sz w:val="24"/>
          <w:szCs w:val="24"/>
        </w:rPr>
        <w:fldChar w:fldCharType="end"/>
      </w:r>
    </w:p>
    <w:p w14:paraId="75700A25"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lastRenderedPageBreak/>
        <w:fldChar w:fldCharType="begin"/>
      </w:r>
      <w:r w:rsidRPr="00256822">
        <w:rPr>
          <w:rFonts w:ascii="Times New Roman" w:eastAsia="Times New Roman" w:hAnsi="Times New Roman" w:cs="Times New Roman"/>
          <w:sz w:val="24"/>
          <w:szCs w:val="24"/>
        </w:rPr>
        <w:instrText xml:space="preserve"> INCLUDEPICTURE "https://kers.ca.uky.edu/core/fileuploads/39cce349f11fe3d4095a6cadc650ef6241185908.png" \* MERGEFORMATINET </w:instrText>
      </w:r>
      <w:r w:rsidRPr="00256822">
        <w:rPr>
          <w:rFonts w:ascii="Times New Roman" w:eastAsia="Times New Roman" w:hAnsi="Times New Roman" w:cs="Times New Roman"/>
          <w:sz w:val="24"/>
          <w:szCs w:val="24"/>
        </w:rPr>
        <w:fldChar w:fldCharType="separate"/>
      </w:r>
      <w:r w:rsidRPr="00256822">
        <w:rPr>
          <w:rFonts w:ascii="Times New Roman" w:eastAsia="Times New Roman" w:hAnsi="Times New Roman" w:cs="Times New Roman"/>
          <w:noProof/>
          <w:sz w:val="24"/>
          <w:szCs w:val="24"/>
        </w:rPr>
        <w:drawing>
          <wp:inline distT="0" distB="0" distL="0" distR="0" wp14:anchorId="4C346EC0" wp14:editId="344833B3">
            <wp:extent cx="4933382" cy="4049485"/>
            <wp:effectExtent l="0" t="0" r="635" b="8255"/>
            <wp:docPr id="5" name="Picture 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1387" cy="4064264"/>
                    </a:xfrm>
                    <a:prstGeom prst="rect">
                      <a:avLst/>
                    </a:prstGeom>
                    <a:noFill/>
                    <a:ln>
                      <a:noFill/>
                    </a:ln>
                  </pic:spPr>
                </pic:pic>
              </a:graphicData>
            </a:graphic>
          </wp:inline>
        </w:drawing>
      </w:r>
      <w:r w:rsidRPr="00256822">
        <w:rPr>
          <w:rFonts w:ascii="Times New Roman" w:eastAsia="Times New Roman" w:hAnsi="Times New Roman" w:cs="Times New Roman"/>
          <w:sz w:val="24"/>
          <w:szCs w:val="24"/>
        </w:rPr>
        <w:fldChar w:fldCharType="end"/>
      </w:r>
    </w:p>
    <w:p w14:paraId="66421FEE" w14:textId="77777777" w:rsidR="00256822" w:rsidRPr="00256822" w:rsidRDefault="00256822" w:rsidP="00256822">
      <w:pPr>
        <w:spacing w:before="100" w:beforeAutospacing="1" w:after="100" w:afterAutospacing="1" w:line="240" w:lineRule="auto"/>
        <w:rPr>
          <w:rFonts w:ascii="Times New Roman" w:eastAsia="Times New Roman" w:hAnsi="Times New Roman" w:cs="Times New Roman"/>
          <w:sz w:val="24"/>
          <w:szCs w:val="24"/>
        </w:rPr>
      </w:pPr>
      <w:r w:rsidRPr="00256822">
        <w:rPr>
          <w:rFonts w:ascii="Times New Roman" w:eastAsia="Times New Roman" w:hAnsi="Times New Roman" w:cs="Times New Roman"/>
          <w:sz w:val="24"/>
          <w:szCs w:val="24"/>
        </w:rPr>
        <w:fldChar w:fldCharType="begin"/>
      </w:r>
      <w:r w:rsidRPr="00256822">
        <w:rPr>
          <w:rFonts w:ascii="Times New Roman" w:eastAsia="Times New Roman" w:hAnsi="Times New Roman" w:cs="Times New Roman"/>
          <w:sz w:val="24"/>
          <w:szCs w:val="24"/>
        </w:rPr>
        <w:instrText xml:space="preserve"> INCLUDEPICTURE "https://kers.ca.uky.edu/core/fileuploads/8d0d84e6990a0b9c8a00b17a3eb1fe26c53c382a.png" \* MERGEFORMATINET </w:instrText>
      </w:r>
      <w:r w:rsidRPr="00256822">
        <w:rPr>
          <w:rFonts w:ascii="Times New Roman" w:eastAsia="Times New Roman" w:hAnsi="Times New Roman" w:cs="Times New Roman"/>
          <w:sz w:val="24"/>
          <w:szCs w:val="24"/>
        </w:rPr>
        <w:fldChar w:fldCharType="separate"/>
      </w:r>
      <w:r w:rsidRPr="00256822">
        <w:rPr>
          <w:rFonts w:ascii="Times New Roman" w:eastAsia="Times New Roman" w:hAnsi="Times New Roman" w:cs="Times New Roman"/>
          <w:noProof/>
          <w:sz w:val="24"/>
          <w:szCs w:val="24"/>
        </w:rPr>
        <w:drawing>
          <wp:inline distT="0" distB="0" distL="0" distR="0" wp14:anchorId="440B8A37" wp14:editId="245F7B18">
            <wp:extent cx="4946222" cy="343117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155" cy="3435986"/>
                    </a:xfrm>
                    <a:prstGeom prst="rect">
                      <a:avLst/>
                    </a:prstGeom>
                    <a:noFill/>
                    <a:ln>
                      <a:noFill/>
                    </a:ln>
                  </pic:spPr>
                </pic:pic>
              </a:graphicData>
            </a:graphic>
          </wp:inline>
        </w:drawing>
      </w:r>
      <w:r w:rsidRPr="00256822">
        <w:rPr>
          <w:rFonts w:ascii="Times New Roman" w:eastAsia="Times New Roman" w:hAnsi="Times New Roman" w:cs="Times New Roman"/>
          <w:sz w:val="24"/>
          <w:szCs w:val="24"/>
        </w:rPr>
        <w:fldChar w:fldCharType="end"/>
      </w:r>
    </w:p>
    <w:p w14:paraId="11CFDC48" w14:textId="77777777" w:rsidR="00256822" w:rsidRPr="00256822" w:rsidRDefault="00256822" w:rsidP="00256822">
      <w:pPr>
        <w:spacing w:after="0" w:line="240" w:lineRule="auto"/>
        <w:rPr>
          <w:rFonts w:ascii="Times New Roman" w:eastAsia="Times New Roman" w:hAnsi="Times New Roman" w:cs="Times New Roman"/>
          <w:sz w:val="24"/>
          <w:szCs w:val="24"/>
        </w:rPr>
      </w:pPr>
    </w:p>
    <w:p w14:paraId="6E42826E" w14:textId="77777777" w:rsidR="00256822" w:rsidRPr="00256822" w:rsidRDefault="00256822" w:rsidP="00256822">
      <w:pPr>
        <w:spacing w:after="0" w:line="240" w:lineRule="auto"/>
        <w:rPr>
          <w:rFonts w:ascii="Calibri" w:eastAsia="Calibri" w:hAnsi="Calibri" w:cs="Times New Roman"/>
          <w:sz w:val="24"/>
          <w:szCs w:val="24"/>
        </w:rPr>
      </w:pPr>
    </w:p>
    <w:p w14:paraId="4BD48D20" w14:textId="77777777" w:rsidR="00256822" w:rsidRDefault="00256822" w:rsidP="00911201">
      <w:pPr>
        <w:rPr>
          <w:sz w:val="48"/>
          <w:szCs w:val="48"/>
        </w:rPr>
      </w:pPr>
    </w:p>
    <w:p w14:paraId="3671BEE1" w14:textId="77777777" w:rsidR="00256822" w:rsidRDefault="00256822" w:rsidP="00911201">
      <w:pPr>
        <w:rPr>
          <w:sz w:val="48"/>
          <w:szCs w:val="48"/>
        </w:rPr>
      </w:pPr>
    </w:p>
    <w:p w14:paraId="5EB1FFBD" w14:textId="77777777" w:rsidR="00256822" w:rsidRDefault="00256822" w:rsidP="00911201">
      <w:pPr>
        <w:rPr>
          <w:sz w:val="48"/>
          <w:szCs w:val="48"/>
        </w:rPr>
      </w:pPr>
    </w:p>
    <w:p w14:paraId="1BE2F92E" w14:textId="77777777" w:rsidR="00256822" w:rsidRDefault="00256822" w:rsidP="00911201">
      <w:pPr>
        <w:rPr>
          <w:sz w:val="48"/>
          <w:szCs w:val="48"/>
        </w:rPr>
      </w:pPr>
    </w:p>
    <w:p w14:paraId="1A1721BB" w14:textId="77777777" w:rsidR="00256822" w:rsidRDefault="00256822" w:rsidP="00911201">
      <w:pPr>
        <w:rPr>
          <w:sz w:val="48"/>
          <w:szCs w:val="48"/>
        </w:rPr>
      </w:pPr>
    </w:p>
    <w:p w14:paraId="3356A6A5" w14:textId="77777777" w:rsidR="00256822" w:rsidRDefault="00256822" w:rsidP="00911201">
      <w:pPr>
        <w:rPr>
          <w:sz w:val="48"/>
          <w:szCs w:val="48"/>
        </w:rPr>
      </w:pPr>
    </w:p>
    <w:p w14:paraId="5E2EB4F9" w14:textId="77777777" w:rsidR="00256822" w:rsidRDefault="00256822" w:rsidP="00911201">
      <w:pPr>
        <w:rPr>
          <w:sz w:val="48"/>
          <w:szCs w:val="48"/>
        </w:rPr>
      </w:pPr>
    </w:p>
    <w:p w14:paraId="240D97F2" w14:textId="0E5496ED" w:rsidR="00045E37" w:rsidRPr="008C2A55" w:rsidRDefault="00045E37" w:rsidP="00911201">
      <w:pPr>
        <w:rPr>
          <w:sz w:val="48"/>
          <w:szCs w:val="48"/>
        </w:rPr>
      </w:pPr>
      <w:r w:rsidRPr="008C2A55">
        <w:rPr>
          <w:sz w:val="48"/>
          <w:szCs w:val="48"/>
        </w:rPr>
        <w:t>You can find us at:</w:t>
      </w:r>
    </w:p>
    <w:p w14:paraId="51A7CD05" w14:textId="56633BE8" w:rsidR="00045E37" w:rsidRDefault="00045E37" w:rsidP="00911201">
      <w:pPr>
        <w:rPr>
          <w:sz w:val="28"/>
          <w:szCs w:val="28"/>
        </w:rPr>
      </w:pPr>
      <w:r>
        <w:rPr>
          <w:sz w:val="28"/>
          <w:szCs w:val="28"/>
        </w:rPr>
        <w:t>Facebook: facebook.com/</w:t>
      </w:r>
      <w:proofErr w:type="spellStart"/>
      <w:r>
        <w:rPr>
          <w:sz w:val="28"/>
          <w:szCs w:val="28"/>
        </w:rPr>
        <w:t>lincolncountyky</w:t>
      </w:r>
      <w:proofErr w:type="spellEnd"/>
      <w:r>
        <w:rPr>
          <w:sz w:val="28"/>
          <w:szCs w:val="28"/>
        </w:rPr>
        <w:br/>
      </w:r>
    </w:p>
    <w:p w14:paraId="37FE143D" w14:textId="0F76D845" w:rsidR="00045E37" w:rsidRPr="008C2A55" w:rsidRDefault="00045E37" w:rsidP="00911201">
      <w:pPr>
        <w:rPr>
          <w:sz w:val="48"/>
          <w:szCs w:val="48"/>
        </w:rPr>
      </w:pPr>
      <w:r w:rsidRPr="008C2A55">
        <w:rPr>
          <w:sz w:val="48"/>
          <w:szCs w:val="48"/>
        </w:rPr>
        <w:t>Lincoln County 4-H</w:t>
      </w:r>
    </w:p>
    <w:p w14:paraId="5D538444" w14:textId="502BE964" w:rsidR="00045E37" w:rsidRPr="00527E65" w:rsidRDefault="00045E37" w:rsidP="00911201">
      <w:pPr>
        <w:rPr>
          <w:sz w:val="28"/>
          <w:szCs w:val="28"/>
        </w:rPr>
      </w:pPr>
      <w:r>
        <w:rPr>
          <w:sz w:val="28"/>
          <w:szCs w:val="28"/>
        </w:rPr>
        <w:t>Website: lincoln4h.org</w:t>
      </w:r>
      <w:r>
        <w:rPr>
          <w:sz w:val="28"/>
          <w:szCs w:val="28"/>
        </w:rPr>
        <w:br/>
        <w:t>Facebook: facebook</w:t>
      </w:r>
      <w:r w:rsidR="0070176A">
        <w:rPr>
          <w:sz w:val="28"/>
          <w:szCs w:val="28"/>
        </w:rPr>
        <w:t>.com/lincolnco4h</w:t>
      </w:r>
      <w:r w:rsidR="0070176A">
        <w:rPr>
          <w:sz w:val="28"/>
          <w:szCs w:val="28"/>
        </w:rPr>
        <w:br/>
        <w:t>Instagram: Instagram.com/lincoln4h/</w:t>
      </w:r>
    </w:p>
    <w:sectPr w:rsidR="00045E37" w:rsidRPr="00527E65">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15995" w14:textId="77777777" w:rsidR="00444D34" w:rsidRDefault="00444D34" w:rsidP="00256822">
      <w:pPr>
        <w:spacing w:after="0" w:line="240" w:lineRule="auto"/>
      </w:pPr>
      <w:r>
        <w:separator/>
      </w:r>
    </w:p>
  </w:endnote>
  <w:endnote w:type="continuationSeparator" w:id="0">
    <w:p w14:paraId="6CB4BFC7" w14:textId="77777777" w:rsidR="00444D34" w:rsidRDefault="00444D34" w:rsidP="0025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17D8" w14:textId="29515C9A" w:rsidR="005B6CCF" w:rsidRPr="0062662D" w:rsidRDefault="0062662D" w:rsidP="0062662D">
    <w:pPr>
      <w:pStyle w:val="Footer"/>
      <w:jc w:val="center"/>
    </w:pPr>
    <w:r>
      <w:rPr>
        <w:noProof/>
      </w:rPr>
      <w:drawing>
        <wp:inline distT="0" distB="0" distL="0" distR="0" wp14:anchorId="315A5152" wp14:editId="000FC0BD">
          <wp:extent cx="5351417" cy="525994"/>
          <wp:effectExtent l="0" t="0" r="1905" b="7620"/>
          <wp:docPr id="13265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40" name="Picture 13265740"/>
                  <pic:cNvPicPr/>
                </pic:nvPicPr>
                <pic:blipFill>
                  <a:blip r:embed="rId1">
                    <a:extLst>
                      <a:ext uri="{28A0092B-C50C-407E-A947-70E740481C1C}">
                        <a14:useLocalDpi xmlns:a14="http://schemas.microsoft.com/office/drawing/2010/main" val="0"/>
                      </a:ext>
                    </a:extLst>
                  </a:blip>
                  <a:stretch>
                    <a:fillRect/>
                  </a:stretch>
                </pic:blipFill>
                <pic:spPr>
                  <a:xfrm>
                    <a:off x="0" y="0"/>
                    <a:ext cx="5501452" cy="5407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9D649" w14:textId="77777777" w:rsidR="00444D34" w:rsidRDefault="00444D34" w:rsidP="00256822">
      <w:pPr>
        <w:spacing w:after="0" w:line="240" w:lineRule="auto"/>
      </w:pPr>
      <w:r>
        <w:separator/>
      </w:r>
    </w:p>
  </w:footnote>
  <w:footnote w:type="continuationSeparator" w:id="0">
    <w:p w14:paraId="4152093F" w14:textId="77777777" w:rsidR="00444D34" w:rsidRDefault="00444D34" w:rsidP="00256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8D7B" w14:textId="145E4F6F" w:rsidR="005B6CCF" w:rsidRDefault="005B6CCF" w:rsidP="00D02DDD">
    <w:pPr>
      <w:pStyle w:val="Header"/>
      <w:jc w:val="right"/>
    </w:pPr>
    <w:r>
      <w:rPr>
        <w:noProof/>
      </w:rPr>
      <w:drawing>
        <wp:inline distT="0" distB="0" distL="0" distR="0" wp14:anchorId="011A1445" wp14:editId="625FCBA6">
          <wp:extent cx="1448567" cy="770709"/>
          <wp:effectExtent l="0" t="0" r="0" b="0"/>
          <wp:docPr id="147350009"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0009" name="Picture 1"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04185" cy="800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5B"/>
    <w:rsid w:val="00045E37"/>
    <w:rsid w:val="00063C0E"/>
    <w:rsid w:val="00094F61"/>
    <w:rsid w:val="000A6F40"/>
    <w:rsid w:val="001031DD"/>
    <w:rsid w:val="00122A5E"/>
    <w:rsid w:val="001537E0"/>
    <w:rsid w:val="00155287"/>
    <w:rsid w:val="001920A2"/>
    <w:rsid w:val="001A355F"/>
    <w:rsid w:val="001F079D"/>
    <w:rsid w:val="0020170A"/>
    <w:rsid w:val="002307B1"/>
    <w:rsid w:val="002463E2"/>
    <w:rsid w:val="00256822"/>
    <w:rsid w:val="00263B8F"/>
    <w:rsid w:val="00292C52"/>
    <w:rsid w:val="002D5C40"/>
    <w:rsid w:val="0035106B"/>
    <w:rsid w:val="003C314A"/>
    <w:rsid w:val="00442254"/>
    <w:rsid w:val="00444D34"/>
    <w:rsid w:val="004C2CA5"/>
    <w:rsid w:val="004D268C"/>
    <w:rsid w:val="00527E65"/>
    <w:rsid w:val="0053154E"/>
    <w:rsid w:val="005B6CCF"/>
    <w:rsid w:val="0062662D"/>
    <w:rsid w:val="006636F6"/>
    <w:rsid w:val="006A1C1F"/>
    <w:rsid w:val="006E7956"/>
    <w:rsid w:val="0070176A"/>
    <w:rsid w:val="007057D6"/>
    <w:rsid w:val="00751839"/>
    <w:rsid w:val="00770D62"/>
    <w:rsid w:val="007C15F6"/>
    <w:rsid w:val="00800E53"/>
    <w:rsid w:val="00841288"/>
    <w:rsid w:val="008C2A55"/>
    <w:rsid w:val="008E668C"/>
    <w:rsid w:val="008E7FBE"/>
    <w:rsid w:val="00911201"/>
    <w:rsid w:val="00A14FE7"/>
    <w:rsid w:val="00A26A19"/>
    <w:rsid w:val="00A9615B"/>
    <w:rsid w:val="00BA0369"/>
    <w:rsid w:val="00BA7242"/>
    <w:rsid w:val="00C159F3"/>
    <w:rsid w:val="00C266ED"/>
    <w:rsid w:val="00CF37F1"/>
    <w:rsid w:val="00D02DDD"/>
    <w:rsid w:val="00D46A04"/>
    <w:rsid w:val="00DB5BD6"/>
    <w:rsid w:val="00EF3646"/>
    <w:rsid w:val="00EF3A1A"/>
    <w:rsid w:val="00F56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2C194"/>
  <w15:chartTrackingRefBased/>
  <w15:docId w15:val="{D845B7B1-B9A3-47E0-8BE1-EAD8DE101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6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822"/>
  </w:style>
  <w:style w:type="paragraph" w:styleId="Footer">
    <w:name w:val="footer"/>
    <w:basedOn w:val="Normal"/>
    <w:link w:val="FooterChar"/>
    <w:uiPriority w:val="99"/>
    <w:unhideWhenUsed/>
    <w:rsid w:val="00256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A017A-53B2-4654-B35E-8D804384E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1098</Words>
  <Characters>5754</Characters>
  <Application>Microsoft Office Word</Application>
  <DocSecurity>0</DocSecurity>
  <Lines>147</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Tyler E.</dc:creator>
  <cp:keywords/>
  <dc:description/>
  <cp:lastModifiedBy>April Lorenzana</cp:lastModifiedBy>
  <cp:revision>22</cp:revision>
  <cp:lastPrinted>2023-05-04T20:03:00Z</cp:lastPrinted>
  <dcterms:created xsi:type="dcterms:W3CDTF">2023-05-04T19:36:00Z</dcterms:created>
  <dcterms:modified xsi:type="dcterms:W3CDTF">2023-05-04T20:06:00Z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ec8a81f91a3c1213f61c8bb20ffeee8b20c102c8c7e726ee717b5ee94fd7ace9</vt:lpwstr>
  </property>
</Properties>
</file>