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1B4D5" w14:textId="10513F25" w:rsidR="00CD0A42" w:rsidRPr="004B16DE" w:rsidRDefault="00C80279">
      <w:pPr>
        <w:rPr>
          <w:b/>
          <w:bCs/>
        </w:rPr>
      </w:pPr>
      <w:r w:rsidRPr="004B16DE">
        <w:rPr>
          <w:b/>
          <w:bCs/>
        </w:rPr>
        <w:t>February 2025</w:t>
      </w:r>
    </w:p>
    <w:p w14:paraId="1B320208" w14:textId="2CC94552" w:rsidR="004B16DE" w:rsidRDefault="00337C9E">
      <w:r>
        <w:t xml:space="preserve">At this point in the </w:t>
      </w:r>
      <w:r w:rsidR="00CF000A">
        <w:t>year,</w:t>
      </w:r>
      <w:r>
        <w:t xml:space="preserve"> it seems like we have had our fair share of winter weather. </w:t>
      </w:r>
      <w:r w:rsidR="00CF000A">
        <w:t>January is behind us</w:t>
      </w:r>
      <w:r w:rsidR="00FE2345">
        <w:t xml:space="preserve"> and February </w:t>
      </w:r>
      <w:r w:rsidR="00444755">
        <w:t>can be anything</w:t>
      </w:r>
      <w:r w:rsidR="00CF000A">
        <w:t>.</w:t>
      </w:r>
      <w:r w:rsidR="003A1C98">
        <w:t xml:space="preserve"> I slid off the road on the way to work this morning and thankfully I am fine and so is my chev</w:t>
      </w:r>
      <w:r w:rsidR="00FE2345">
        <w:t xml:space="preserve">y. </w:t>
      </w:r>
      <w:r w:rsidR="00444755">
        <w:t xml:space="preserve">Big thanks to Scott Stanley for pulling me out of the </w:t>
      </w:r>
      <w:r w:rsidR="004B16DE">
        <w:t>ditch</w:t>
      </w:r>
      <w:r w:rsidR="004F32C7">
        <w:t>!</w:t>
      </w:r>
      <w:r w:rsidR="004B16DE">
        <w:t xml:space="preserve"> </w:t>
      </w:r>
    </w:p>
    <w:p w14:paraId="7504BB59" w14:textId="74143FBE" w:rsidR="004B16DE" w:rsidRPr="004B16DE" w:rsidRDefault="004B16DE">
      <w:pPr>
        <w:rPr>
          <w:b/>
          <w:bCs/>
        </w:rPr>
      </w:pPr>
      <w:r w:rsidRPr="004B16DE">
        <w:rPr>
          <w:b/>
          <w:bCs/>
        </w:rPr>
        <w:t>Cow Calf Meeting</w:t>
      </w:r>
    </w:p>
    <w:p w14:paraId="3482BD10" w14:textId="081139EC" w:rsidR="004B16DE" w:rsidRDefault="00760DF0">
      <w:r>
        <w:t>Mark your calendars for February 25</w:t>
      </w:r>
      <w:r w:rsidRPr="00760DF0">
        <w:rPr>
          <w:vertAlign w:val="superscript"/>
        </w:rPr>
        <w:t>th</w:t>
      </w:r>
      <w:r>
        <w:t xml:space="preserve">. It’s </w:t>
      </w:r>
      <w:r w:rsidR="001651DD">
        <w:t>Tuesday</w:t>
      </w:r>
      <w:r>
        <w:t xml:space="preserve"> night and we will be having the annual Cow Calf meeting</w:t>
      </w:r>
      <w:r w:rsidR="00686EFA">
        <w:t xml:space="preserve"> at the Lincoln County Extension office. </w:t>
      </w:r>
      <w:r w:rsidR="001B07CF">
        <w:t>Start time is set for 6 PM with a meal</w:t>
      </w:r>
      <w:r w:rsidR="009C236B">
        <w:t xml:space="preserve">. I have had to alter the agenda a little bit as </w:t>
      </w:r>
      <w:r w:rsidR="001651DD">
        <w:t>the original</w:t>
      </w:r>
      <w:r w:rsidR="009C236B">
        <w:t xml:space="preserve"> speaker is not able to make the meeting. Dr. Katie VanValin</w:t>
      </w:r>
      <w:r w:rsidR="00002B3E">
        <w:t>, Extension Nutritionist from Princeton, KY</w:t>
      </w:r>
      <w:r w:rsidR="00AC16FF">
        <w:t>,</w:t>
      </w:r>
      <w:r w:rsidR="00002B3E">
        <w:t xml:space="preserve"> </w:t>
      </w:r>
      <w:r w:rsidR="006134CF">
        <w:t xml:space="preserve">will be with us that night. She will be presenting on Feeding both Spring and Fall calving cows using </w:t>
      </w:r>
      <w:r w:rsidR="00566101">
        <w:t>c</w:t>
      </w:r>
      <w:r w:rsidR="006134CF">
        <w:t>orn</w:t>
      </w:r>
      <w:r w:rsidR="00566101">
        <w:t xml:space="preserve"> </w:t>
      </w:r>
      <w:proofErr w:type="gramStart"/>
      <w:r w:rsidR="00566101">
        <w:t>silage</w:t>
      </w:r>
      <w:proofErr w:type="gramEnd"/>
      <w:r w:rsidR="00566101">
        <w:t xml:space="preserve">, hay, and grain. She will also be </w:t>
      </w:r>
      <w:r w:rsidR="001651DD">
        <w:t>discussing the balance between feeding protein and calories.</w:t>
      </w:r>
      <w:r w:rsidR="004276AC">
        <w:t xml:space="preserve"> </w:t>
      </w:r>
      <w:proofErr w:type="gramStart"/>
      <w:r w:rsidR="005E7EDF">
        <w:t>Farm</w:t>
      </w:r>
      <w:proofErr w:type="gramEnd"/>
      <w:r w:rsidR="005E7EDF">
        <w:t xml:space="preserve"> Bureau Federation of Lincoln County will be discussing the Chemical program and </w:t>
      </w:r>
      <w:r w:rsidR="0072036B">
        <w:t xml:space="preserve">representatives from the USDA FSA office will </w:t>
      </w:r>
      <w:r w:rsidR="009E0CCF">
        <w:t xml:space="preserve">be speaking for a short time as well. </w:t>
      </w:r>
      <w:r w:rsidR="004276AC">
        <w:t>Please make sure to RSVP to the extension office</w:t>
      </w:r>
      <w:r w:rsidR="007356A2">
        <w:t xml:space="preserve"> at 606-365-2447.</w:t>
      </w:r>
      <w:r w:rsidR="008B7323">
        <w:t xml:space="preserve"> Hope to see you there.</w:t>
      </w:r>
    </w:p>
    <w:p w14:paraId="3F49E1BC" w14:textId="4D0E75C8" w:rsidR="001E0B03" w:rsidRDefault="001E0B03">
      <w:pPr>
        <w:rPr>
          <w:b/>
          <w:bCs/>
        </w:rPr>
      </w:pPr>
      <w:r w:rsidRPr="001E0B03">
        <w:rPr>
          <w:b/>
          <w:bCs/>
        </w:rPr>
        <w:t>Area Meetings</w:t>
      </w:r>
    </w:p>
    <w:p w14:paraId="4D7DD655" w14:textId="4A9859E7" w:rsidR="001E0B03" w:rsidRDefault="00C84520">
      <w:r>
        <w:t xml:space="preserve">We have had a couple of area meetings </w:t>
      </w:r>
      <w:r w:rsidR="00AC1D7E">
        <w:t xml:space="preserve">the past month and there are two more quickly approaching. The Area backgrounders meeting </w:t>
      </w:r>
      <w:r w:rsidR="001B0B3F">
        <w:t xml:space="preserve">will </w:t>
      </w:r>
      <w:proofErr w:type="gramStart"/>
      <w:r w:rsidR="001B0B3F">
        <w:t>be</w:t>
      </w:r>
      <w:proofErr w:type="gramEnd"/>
      <w:r w:rsidR="001B0B3F">
        <w:t xml:space="preserve"> February </w:t>
      </w:r>
      <w:proofErr w:type="gramStart"/>
      <w:r w:rsidR="001B0B3F">
        <w:t>17</w:t>
      </w:r>
      <w:proofErr w:type="gramEnd"/>
      <w:r w:rsidR="001B0B3F">
        <w:t xml:space="preserve"> and the tobacco GAP training will be hel</w:t>
      </w:r>
      <w:r w:rsidR="00F37209">
        <w:t>d</w:t>
      </w:r>
      <w:r w:rsidR="001B0B3F">
        <w:t xml:space="preserve"> </w:t>
      </w:r>
      <w:r w:rsidR="0048587A">
        <w:t>March 13</w:t>
      </w:r>
      <w:r w:rsidR="0048587A" w:rsidRPr="0048587A">
        <w:rPr>
          <w:vertAlign w:val="superscript"/>
        </w:rPr>
        <w:t>th</w:t>
      </w:r>
      <w:r w:rsidR="0048587A">
        <w:t xml:space="preserve">. </w:t>
      </w:r>
      <w:r w:rsidR="001A4097">
        <w:t xml:space="preserve">Below is a little more information. </w:t>
      </w:r>
      <w:r w:rsidR="00CE185F">
        <w:t xml:space="preserve">I ask that you RSVP to the Extension office </w:t>
      </w:r>
      <w:proofErr w:type="gramStart"/>
      <w:r w:rsidR="00CE185F">
        <w:t>at</w:t>
      </w:r>
      <w:proofErr w:type="gramEnd"/>
      <w:r w:rsidR="00CE185F">
        <w:t xml:space="preserve"> 606-365-2447. </w:t>
      </w:r>
    </w:p>
    <w:p w14:paraId="2017A7A3" w14:textId="4228970D" w:rsidR="00F62329" w:rsidRDefault="00F62329" w:rsidP="00F62329">
      <w:pPr>
        <w:spacing w:line="256" w:lineRule="auto"/>
        <w:rPr>
          <w:b/>
          <w:bCs/>
        </w:rPr>
      </w:pPr>
      <w:r w:rsidRPr="00F62329">
        <w:rPr>
          <w:b/>
          <w:bCs/>
        </w:rPr>
        <w:t>Area Backgrounders Meeting- February 17</w:t>
      </w:r>
      <w:r w:rsidRPr="00F62329">
        <w:rPr>
          <w:b/>
          <w:bCs/>
          <w:vertAlign w:val="superscript"/>
        </w:rPr>
        <w:t>th</w:t>
      </w:r>
      <w:r w:rsidRPr="00F62329">
        <w:rPr>
          <w:b/>
          <w:bCs/>
        </w:rPr>
        <w:t xml:space="preserve"> @ 6 p.m.  CAIP eligible </w:t>
      </w:r>
      <w:r w:rsidRPr="00F62329">
        <w:rPr>
          <w:b/>
          <w:bCs/>
        </w:rPr>
        <w:br/>
        <w:t>Tobacco GAP Meeting- March 13</w:t>
      </w:r>
      <w:r w:rsidRPr="00F62329">
        <w:rPr>
          <w:b/>
          <w:bCs/>
          <w:vertAlign w:val="superscript"/>
        </w:rPr>
        <w:t>th</w:t>
      </w:r>
      <w:r w:rsidRPr="00F62329">
        <w:rPr>
          <w:b/>
          <w:bCs/>
        </w:rPr>
        <w:t xml:space="preserve"> @ 6 p.m. – This meeting will not be CAIP eligible.</w:t>
      </w:r>
      <w:r w:rsidRPr="006038CD">
        <w:rPr>
          <w:b/>
          <w:bCs/>
        </w:rPr>
        <w:t xml:space="preserve"> This </w:t>
      </w:r>
      <w:r w:rsidR="00047AF8" w:rsidRPr="006038CD">
        <w:rPr>
          <w:b/>
          <w:bCs/>
        </w:rPr>
        <w:t xml:space="preserve">meeting provides tobacco growers with their required GAP training. </w:t>
      </w:r>
    </w:p>
    <w:p w14:paraId="455EAA67" w14:textId="074AC3AC" w:rsidR="00F864FC" w:rsidRDefault="00F93FFA" w:rsidP="00F62329">
      <w:pPr>
        <w:spacing w:line="256" w:lineRule="auto"/>
        <w:rPr>
          <w:b/>
          <w:bCs/>
        </w:rPr>
      </w:pPr>
      <w:r>
        <w:rPr>
          <w:b/>
          <w:bCs/>
        </w:rPr>
        <w:t xml:space="preserve">Forestry </w:t>
      </w:r>
      <w:r w:rsidR="003C4554">
        <w:rPr>
          <w:b/>
          <w:bCs/>
        </w:rPr>
        <w:t>Program</w:t>
      </w:r>
    </w:p>
    <w:p w14:paraId="14B7F6F8" w14:textId="2083661A" w:rsidR="003C4554" w:rsidRDefault="00622433" w:rsidP="00F62329">
      <w:pPr>
        <w:spacing w:line="256" w:lineRule="auto"/>
        <w:rPr>
          <w:color w:val="000000"/>
        </w:rPr>
      </w:pPr>
      <w:r>
        <w:t xml:space="preserve">The Department of Forestry and Natural Resources at the University of Kentucky is offering a great informative </w:t>
      </w:r>
      <w:r w:rsidR="0042171A">
        <w:t xml:space="preserve">session for the ones interested. The program is called “Mass Timber </w:t>
      </w:r>
      <w:r w:rsidR="00DD2A37">
        <w:t>in Appalachia Conference”</w:t>
      </w:r>
      <w:r w:rsidR="004867D3">
        <w:t xml:space="preserve">. </w:t>
      </w:r>
      <w:r w:rsidR="00E07BEF">
        <w:t xml:space="preserve">Please visit the website for more information </w:t>
      </w:r>
      <w:r w:rsidR="00487174">
        <w:t xml:space="preserve">and to register </w:t>
      </w:r>
      <w:r w:rsidR="00E07BEF">
        <w:t>at:</w:t>
      </w:r>
      <w:r w:rsidR="00E07BEF">
        <w:br/>
      </w:r>
      <w:hyperlink r:id="rId6" w:history="1">
        <w:r w:rsidR="00E07BEF">
          <w:rPr>
            <w:rStyle w:val="Hyperlink"/>
          </w:rPr>
          <w:t>https://forestry.ca.uky.edu/mass-timber</w:t>
        </w:r>
      </w:hyperlink>
    </w:p>
    <w:p w14:paraId="33551A4C" w14:textId="276E662D" w:rsidR="00047AF8" w:rsidRDefault="0034213E" w:rsidP="00F62329">
      <w:pPr>
        <w:spacing w:line="256" w:lineRule="auto"/>
        <w:rPr>
          <w:b/>
          <w:bCs/>
        </w:rPr>
      </w:pPr>
      <w:proofErr w:type="spellStart"/>
      <w:r w:rsidRPr="00D73C29">
        <w:rPr>
          <w:b/>
          <w:bCs/>
        </w:rPr>
        <w:t>Mid South</w:t>
      </w:r>
      <w:proofErr w:type="spellEnd"/>
      <w:r w:rsidRPr="00D73C29">
        <w:rPr>
          <w:b/>
          <w:bCs/>
        </w:rPr>
        <w:t xml:space="preserve"> Stocker Conference</w:t>
      </w:r>
    </w:p>
    <w:p w14:paraId="15A2334A" w14:textId="77777777" w:rsidR="00CE1CE5" w:rsidRDefault="001F5A36" w:rsidP="00F62329">
      <w:pPr>
        <w:spacing w:line="256" w:lineRule="auto"/>
      </w:pPr>
      <w:r>
        <w:t>If you have some down time Feb. 18 or 25</w:t>
      </w:r>
      <w:r w:rsidR="00903A4C">
        <w:t xml:space="preserve"> and would like to attend the </w:t>
      </w:r>
      <w:proofErr w:type="gramStart"/>
      <w:r w:rsidR="00903A4C">
        <w:t>stocker</w:t>
      </w:r>
      <w:proofErr w:type="gramEnd"/>
      <w:r w:rsidR="00903A4C">
        <w:t xml:space="preserve"> conference </w:t>
      </w:r>
      <w:r w:rsidR="00632206">
        <w:t xml:space="preserve">online, </w:t>
      </w:r>
      <w:r w:rsidR="00B825FD">
        <w:t>check out the attached flyers for more information.</w:t>
      </w:r>
      <w:r w:rsidR="00CE1CE5">
        <w:t xml:space="preserve"> </w:t>
      </w:r>
    </w:p>
    <w:p w14:paraId="361D110E" w14:textId="77777777" w:rsidR="00977B77" w:rsidRDefault="00B825FD" w:rsidP="00F62329">
      <w:pPr>
        <w:spacing w:line="256" w:lineRule="auto"/>
      </w:pPr>
      <w:r>
        <w:t xml:space="preserve"> </w:t>
      </w:r>
      <w:r w:rsidR="00321DEA">
        <w:t>As we move on through th</w:t>
      </w:r>
      <w:r w:rsidR="00CB43C8">
        <w:t xml:space="preserve">is month, I wish you the best </w:t>
      </w:r>
      <w:r w:rsidR="005D25FF">
        <w:t>in</w:t>
      </w:r>
      <w:r w:rsidR="00CB43C8">
        <w:t xml:space="preserve"> keeping those cattle fed and healthy</w:t>
      </w:r>
      <w:r w:rsidR="00BD0B9D">
        <w:t xml:space="preserve">. That’s a big </w:t>
      </w:r>
      <w:proofErr w:type="gramStart"/>
      <w:r w:rsidR="00BD0B9D">
        <w:t>job</w:t>
      </w:r>
      <w:r w:rsidR="008B570A">
        <w:t>,</w:t>
      </w:r>
      <w:r w:rsidR="00BD0B9D">
        <w:t xml:space="preserve"> but</w:t>
      </w:r>
      <w:proofErr w:type="gramEnd"/>
      <w:r w:rsidR="00BD0B9D">
        <w:t xml:space="preserve"> take some time to do some farm planning if you haven’t. </w:t>
      </w:r>
      <w:r w:rsidR="008B570A">
        <w:t xml:space="preserve">Planning is a big part of being successful. </w:t>
      </w:r>
      <w:r w:rsidR="004702B8">
        <w:t xml:space="preserve">Don’t get stuck in the mud and </w:t>
      </w:r>
      <w:r w:rsidR="004F37E5">
        <w:t>help a neighbor if you can!</w:t>
      </w:r>
    </w:p>
    <w:p w14:paraId="4C0B45D4" w14:textId="77777777" w:rsidR="00C933D2" w:rsidRDefault="00C933D2" w:rsidP="00F62329">
      <w:pPr>
        <w:spacing w:line="256" w:lineRule="auto"/>
      </w:pPr>
    </w:p>
    <w:p w14:paraId="19EF29C3" w14:textId="77777777" w:rsidR="00C933D2" w:rsidRDefault="00C933D2" w:rsidP="00F62329">
      <w:pPr>
        <w:spacing w:line="256" w:lineRule="auto"/>
      </w:pPr>
    </w:p>
    <w:p w14:paraId="34B51372" w14:textId="6782A48A" w:rsidR="00977B77" w:rsidRDefault="00977B77" w:rsidP="00F62329">
      <w:pPr>
        <w:spacing w:line="256" w:lineRule="auto"/>
      </w:pPr>
      <w:r>
        <w:lastRenderedPageBreak/>
        <w:t>Your Ag Agent,</w:t>
      </w:r>
    </w:p>
    <w:p w14:paraId="2CF71E7F" w14:textId="09A27D35" w:rsidR="00A84BAE" w:rsidRPr="00A84BAE" w:rsidRDefault="00A84BAE" w:rsidP="00A84BAE">
      <w:pPr>
        <w:spacing w:line="256" w:lineRule="auto"/>
      </w:pPr>
      <w:r w:rsidRPr="00A84BAE">
        <w:drawing>
          <wp:inline distT="0" distB="0" distL="0" distR="0" wp14:anchorId="06BD7326" wp14:editId="62CCCC6B">
            <wp:extent cx="1585364" cy="488849"/>
            <wp:effectExtent l="0" t="0" r="0" b="6985"/>
            <wp:docPr id="1116364841" name="Picture 2" descr="A black and white image of a letter 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364841" name="Picture 2" descr="A black and white image of a letter m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660" cy="505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3D60D" w14:textId="1D6C6A42" w:rsidR="00F62329" w:rsidRDefault="00977B77" w:rsidP="00977B77">
      <w:pPr>
        <w:spacing w:line="256" w:lineRule="auto"/>
      </w:pPr>
      <w:r>
        <w:t>Tyler Miller</w:t>
      </w:r>
      <w:r w:rsidR="00BD0B9D">
        <w:t xml:space="preserve">  </w:t>
      </w:r>
    </w:p>
    <w:p w14:paraId="07B71534" w14:textId="07D07711" w:rsidR="00452918" w:rsidRDefault="00452918" w:rsidP="00977B77">
      <w:pPr>
        <w:spacing w:line="256" w:lineRule="auto"/>
      </w:pPr>
      <w:r>
        <w:t xml:space="preserve">Lincoln County </w:t>
      </w:r>
      <w:r w:rsidR="00A84BAE">
        <w:t xml:space="preserve">Agent for </w:t>
      </w:r>
    </w:p>
    <w:p w14:paraId="40F56E8F" w14:textId="6C8BE584" w:rsidR="00A84BAE" w:rsidRPr="001E0B03" w:rsidRDefault="00A84BAE" w:rsidP="00977B77">
      <w:pPr>
        <w:spacing w:line="256" w:lineRule="auto"/>
      </w:pPr>
      <w:r>
        <w:t>Agriculture</w:t>
      </w:r>
      <w:r w:rsidR="00452918">
        <w:t xml:space="preserve"> and Natural Resources</w:t>
      </w:r>
    </w:p>
    <w:sectPr w:rsidR="00A84BAE" w:rsidRPr="001E0B0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34E19" w14:textId="77777777" w:rsidR="009E766D" w:rsidRDefault="009E766D" w:rsidP="009E766D">
      <w:pPr>
        <w:spacing w:after="0" w:line="240" w:lineRule="auto"/>
      </w:pPr>
      <w:r>
        <w:separator/>
      </w:r>
    </w:p>
  </w:endnote>
  <w:endnote w:type="continuationSeparator" w:id="0">
    <w:p w14:paraId="3CD4738E" w14:textId="77777777" w:rsidR="009E766D" w:rsidRDefault="009E766D" w:rsidP="009E7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5BDCB" w14:textId="4F1A99BA" w:rsidR="009E766D" w:rsidRDefault="00C933D2">
    <w:pPr>
      <w:pStyle w:val="Footer"/>
    </w:pPr>
    <w:r>
      <w:rPr>
        <w:rFonts w:ascii="Times New Roman" w:hAnsi="Times New Roman" w:cs="Times New Roman"/>
        <w:i/>
        <w:iCs/>
        <w:noProof/>
        <w:color w:val="0033A0"/>
      </w:rPr>
      <w:drawing>
        <wp:inline distT="0" distB="0" distL="0" distR="0" wp14:anchorId="4A885FDE" wp14:editId="6B5714D6">
          <wp:extent cx="5943600" cy="893368"/>
          <wp:effectExtent l="0" t="0" r="0" b="0"/>
          <wp:docPr id="918533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853385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893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3EF41" w14:textId="77777777" w:rsidR="009E766D" w:rsidRDefault="009E766D" w:rsidP="009E766D">
      <w:pPr>
        <w:spacing w:after="0" w:line="240" w:lineRule="auto"/>
      </w:pPr>
      <w:r>
        <w:separator/>
      </w:r>
    </w:p>
  </w:footnote>
  <w:footnote w:type="continuationSeparator" w:id="0">
    <w:p w14:paraId="0C172488" w14:textId="77777777" w:rsidR="009E766D" w:rsidRDefault="009E766D" w:rsidP="009E7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353BE" w14:textId="260DDDE1" w:rsidR="009E766D" w:rsidRDefault="00135974">
    <w:pPr>
      <w:pStyle w:val="Header"/>
      <w:rPr>
        <w:rFonts w:ascii="Arial" w:hAnsi="Arial" w:cs="Arial"/>
        <w:b/>
        <w:bCs/>
        <w:color w:val="0033A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5D00236" wp14:editId="6EE46C70">
          <wp:simplePos x="0" y="0"/>
          <wp:positionH relativeFrom="column">
            <wp:posOffset>-311317</wp:posOffset>
          </wp:positionH>
          <wp:positionV relativeFrom="paragraph">
            <wp:posOffset>-304700</wp:posOffset>
          </wp:positionV>
          <wp:extent cx="1915795" cy="890905"/>
          <wp:effectExtent l="0" t="0" r="1905" b="0"/>
          <wp:wrapTight wrapText="bothSides">
            <wp:wrapPolygon edited="0">
              <wp:start x="20762" y="5850"/>
              <wp:lineTo x="143" y="6466"/>
              <wp:lineTo x="286" y="11393"/>
              <wp:lineTo x="1146" y="16319"/>
              <wp:lineTo x="5584" y="16319"/>
              <wp:lineTo x="21478" y="15396"/>
              <wp:lineTo x="21335" y="5850"/>
              <wp:lineTo x="20762" y="5850"/>
            </wp:wrapPolygon>
          </wp:wrapTight>
          <wp:docPr id="51091886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0918862" name="Picture 1"/>
                  <pic:cNvPicPr/>
                </pic:nvPicPr>
                <pic:blipFill rotWithShape="1">
                  <a:blip r:embed="rId1"/>
                  <a:srcRect r="40954"/>
                  <a:stretch/>
                </pic:blipFill>
                <pic:spPr bwMode="auto">
                  <a:xfrm>
                    <a:off x="0" y="0"/>
                    <a:ext cx="1915795" cy="8909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14A6">
      <w:rPr>
        <w:rFonts w:ascii="Arial" w:hAnsi="Arial" w:cs="Arial"/>
        <w:b/>
        <w:bCs/>
        <w:color w:val="0033A0"/>
        <w:sz w:val="24"/>
        <w:szCs w:val="24"/>
      </w:rPr>
      <w:t>Lincoln County</w:t>
    </w:r>
  </w:p>
  <w:p w14:paraId="5FE7E7C1" w14:textId="13BA35F9" w:rsidR="004A14A6" w:rsidRDefault="004A14A6">
    <w:pPr>
      <w:pStyle w:val="Header"/>
    </w:pPr>
    <w:r>
      <w:rPr>
        <w:rFonts w:ascii="Arial" w:hAnsi="Arial" w:cs="Arial"/>
        <w:b/>
        <w:bCs/>
        <w:color w:val="0033A0"/>
        <w:sz w:val="24"/>
        <w:szCs w:val="24"/>
      </w:rPr>
      <w:t>Cooperative Extension</w:t>
    </w:r>
  </w:p>
  <w:p w14:paraId="386F75EA" w14:textId="77777777" w:rsidR="009E766D" w:rsidRDefault="009E76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75D"/>
    <w:rsid w:val="00002B3E"/>
    <w:rsid w:val="00046FAE"/>
    <w:rsid w:val="00047AF8"/>
    <w:rsid w:val="000526B1"/>
    <w:rsid w:val="001110FA"/>
    <w:rsid w:val="00135974"/>
    <w:rsid w:val="001651DD"/>
    <w:rsid w:val="001A4097"/>
    <w:rsid w:val="001B07CF"/>
    <w:rsid w:val="001B0B3F"/>
    <w:rsid w:val="001E0B03"/>
    <w:rsid w:val="001F5A36"/>
    <w:rsid w:val="00321DEA"/>
    <w:rsid w:val="00337C9E"/>
    <w:rsid w:val="0034213E"/>
    <w:rsid w:val="003A1C98"/>
    <w:rsid w:val="003C4554"/>
    <w:rsid w:val="003D2349"/>
    <w:rsid w:val="0042171A"/>
    <w:rsid w:val="004276AC"/>
    <w:rsid w:val="00444755"/>
    <w:rsid w:val="00451878"/>
    <w:rsid w:val="00452918"/>
    <w:rsid w:val="004702B8"/>
    <w:rsid w:val="0048587A"/>
    <w:rsid w:val="004867D3"/>
    <w:rsid w:val="00487174"/>
    <w:rsid w:val="004A14A6"/>
    <w:rsid w:val="004B16DE"/>
    <w:rsid w:val="004F32C7"/>
    <w:rsid w:val="004F37E5"/>
    <w:rsid w:val="005626DA"/>
    <w:rsid w:val="00566101"/>
    <w:rsid w:val="005D25FF"/>
    <w:rsid w:val="005E7EDF"/>
    <w:rsid w:val="006038CD"/>
    <w:rsid w:val="00612F38"/>
    <w:rsid w:val="006134CF"/>
    <w:rsid w:val="00622433"/>
    <w:rsid w:val="00632206"/>
    <w:rsid w:val="0067456D"/>
    <w:rsid w:val="00686EFA"/>
    <w:rsid w:val="006931A9"/>
    <w:rsid w:val="0072036B"/>
    <w:rsid w:val="007356A2"/>
    <w:rsid w:val="00760DF0"/>
    <w:rsid w:val="008B570A"/>
    <w:rsid w:val="008B7323"/>
    <w:rsid w:val="00903A4C"/>
    <w:rsid w:val="00950595"/>
    <w:rsid w:val="009748EF"/>
    <w:rsid w:val="00977B77"/>
    <w:rsid w:val="009C236B"/>
    <w:rsid w:val="009E0CCF"/>
    <w:rsid w:val="009E766D"/>
    <w:rsid w:val="00A84BAE"/>
    <w:rsid w:val="00AC16FF"/>
    <w:rsid w:val="00AC1D7E"/>
    <w:rsid w:val="00B825FD"/>
    <w:rsid w:val="00BB6527"/>
    <w:rsid w:val="00BD0B9D"/>
    <w:rsid w:val="00C80279"/>
    <w:rsid w:val="00C84520"/>
    <w:rsid w:val="00C933D2"/>
    <w:rsid w:val="00CB43C8"/>
    <w:rsid w:val="00CD0A42"/>
    <w:rsid w:val="00CE185F"/>
    <w:rsid w:val="00CE1CE5"/>
    <w:rsid w:val="00CF000A"/>
    <w:rsid w:val="00D73C29"/>
    <w:rsid w:val="00DD2A37"/>
    <w:rsid w:val="00E07BEF"/>
    <w:rsid w:val="00E3775D"/>
    <w:rsid w:val="00F37209"/>
    <w:rsid w:val="00F62329"/>
    <w:rsid w:val="00F864FC"/>
    <w:rsid w:val="00F93FFA"/>
    <w:rsid w:val="00FE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AF223"/>
  <w15:chartTrackingRefBased/>
  <w15:docId w15:val="{D3B1F0E2-CE66-4D8A-B58D-E0121E09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77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7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77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77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7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77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77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77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77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77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77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77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77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77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7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7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7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7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77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7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77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77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7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77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77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77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77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77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775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E07BE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7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66D"/>
  </w:style>
  <w:style w:type="paragraph" w:styleId="Footer">
    <w:name w:val="footer"/>
    <w:basedOn w:val="Normal"/>
    <w:link w:val="FooterChar"/>
    <w:uiPriority w:val="99"/>
    <w:unhideWhenUsed/>
    <w:rsid w:val="009E7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04.safelinks.protection.outlook.com/?url=https%3A%2F%2Fforestry.ca.uky.edu%2Fmass-timber&amp;data=05%7C02%7Ctemi223%40UKY.EDU%7Cdfa65794f59140bb2c8708dd4a283182%7C2b30530b69b64457b818481cb53d42ae%7C0%7C0%7C638748258683334981%7CUnknown%7CTWFpbGZsb3d8eyJFbXB0eU1hcGkiOnRydWUsIlYiOiIwLjAuMDAwMCIsIlAiOiJXaW4zMiIsIkFOIjoiTWFpbCIsIldUIjoyfQ%3D%3D%7C0%7C%7C%7C&amp;sdata=drJ%2BDBQNWT8JVJodbzrzAV1MPGsC9qWlhaed0UTLDLI%3D&amp;reserved=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Tyler E.</dc:creator>
  <cp:keywords/>
  <dc:description/>
  <cp:lastModifiedBy>Turner, Journey E.</cp:lastModifiedBy>
  <cp:revision>2</cp:revision>
  <dcterms:created xsi:type="dcterms:W3CDTF">2025-02-13T15:53:00Z</dcterms:created>
  <dcterms:modified xsi:type="dcterms:W3CDTF">2025-02-13T15:53:00Z</dcterms:modified>
</cp:coreProperties>
</file>